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2CFBC" w14:textId="038085D4" w:rsidR="00A63F08" w:rsidRDefault="00F5508C">
      <w:r w:rsidRPr="00E67C9C">
        <w:rPr>
          <w:b/>
          <w:bCs/>
        </w:rPr>
        <w:t>Vraag en Antwoord, oftewel FAQ</w:t>
      </w:r>
      <w:r w:rsidR="00ED06BD" w:rsidRPr="00E67C9C">
        <w:rPr>
          <w:b/>
          <w:bCs/>
        </w:rPr>
        <w:t xml:space="preserve"> van november en december</w:t>
      </w:r>
      <w:r w:rsidR="00E67C9C" w:rsidRPr="00E67C9C">
        <w:rPr>
          <w:b/>
          <w:bCs/>
        </w:rPr>
        <w:t xml:space="preserve"> 2025</w:t>
      </w:r>
      <w:r w:rsidR="00ED06BD">
        <w:br/>
      </w:r>
      <w:r w:rsidR="00ED06BD">
        <w:br/>
        <w:t>Sinds de Algemene Ledenvergadering van de energiecoöperatie KetelhuisWG hebben buurtbewoners ons veel vragen gesteld. Omdat ook andere bewoners deze vragen misschien hebben, zetten we de vragen en antwoorden hieronder neer.</w:t>
      </w:r>
    </w:p>
    <w:p w14:paraId="3497945B" w14:textId="520582EC" w:rsidR="006961D2" w:rsidRDefault="00F5508C" w:rsidP="00F5508C">
      <w:pPr>
        <w:pStyle w:val="Lijstalinea"/>
        <w:numPr>
          <w:ilvl w:val="0"/>
          <w:numId w:val="1"/>
        </w:numPr>
      </w:pPr>
      <w:r w:rsidRPr="00E67C9C">
        <w:rPr>
          <w:b/>
          <w:bCs/>
          <w:i/>
          <w:iCs/>
        </w:rPr>
        <w:t>Hoe gaat KetelhuisWG om met anonieme brieven?</w:t>
      </w:r>
      <w:r w:rsidRPr="00E67C9C">
        <w:rPr>
          <w:b/>
          <w:bCs/>
        </w:rPr>
        <w:br/>
      </w:r>
      <w:r w:rsidR="006760AB">
        <w:t xml:space="preserve">Allereerst staat het natuurlijk iedereen vrij om een (anonieme) brief te verspreiden. </w:t>
      </w:r>
      <w:r>
        <w:t>Wij vinden het</w:t>
      </w:r>
      <w:r w:rsidR="003C1F66">
        <w:t xml:space="preserve"> wel</w:t>
      </w:r>
      <w:r>
        <w:t xml:space="preserve"> jammer </w:t>
      </w:r>
      <w:r w:rsidR="00442E63">
        <w:t>als</w:t>
      </w:r>
      <w:r>
        <w:t xml:space="preserve"> bewoners met kritiek, vragen en zorgen niet naar ons toekomen. </w:t>
      </w:r>
      <w:r w:rsidR="00442E63">
        <w:t>Er zijn volop mogelijkheden om met ons in contact te komen. Als wij met een bewoner spreken en er blijkt dat we iets beter moeten verantwoorden, dan melden we die informatie breder via de website</w:t>
      </w:r>
      <w:r w:rsidR="003E4175">
        <w:t>,</w:t>
      </w:r>
      <w:r w:rsidR="00442E63">
        <w:t xml:space="preserve"> de </w:t>
      </w:r>
      <w:r w:rsidR="003E4175">
        <w:t xml:space="preserve">digitale </w:t>
      </w:r>
      <w:r w:rsidR="00442E63">
        <w:t xml:space="preserve">nieuwsbrief of de buurtkrant. Ook stemmen wij onze plannen zo veel mogelijk af op </w:t>
      </w:r>
      <w:r w:rsidR="003605BF">
        <w:t>wensen van bewoners.</w:t>
      </w:r>
      <w:r w:rsidR="006961D2">
        <w:br/>
      </w:r>
    </w:p>
    <w:p w14:paraId="17AEB209" w14:textId="4559E90D" w:rsidR="00442E63" w:rsidRDefault="006961D2" w:rsidP="00F5508C">
      <w:pPr>
        <w:pStyle w:val="Lijstalinea"/>
        <w:numPr>
          <w:ilvl w:val="0"/>
          <w:numId w:val="1"/>
        </w:numPr>
      </w:pPr>
      <w:r w:rsidRPr="00E67C9C">
        <w:rPr>
          <w:b/>
          <w:bCs/>
          <w:i/>
          <w:iCs/>
        </w:rPr>
        <w:t>Ik vind soms een anonieme brief in mijn brievenbus. Daar staan soms zaken in die ik mijzelf ook afvraag. Wat doe ik dan?</w:t>
      </w:r>
      <w:r>
        <w:br/>
        <w:t xml:space="preserve">Kom dan naar een van de spreekuren (maandag en woensdag van 11.00 uur tot 13.00 uur of stuur een mail aan </w:t>
      </w:r>
      <w:hyperlink r:id="rId5" w:history="1">
        <w:r w:rsidRPr="004321B3">
          <w:rPr>
            <w:rStyle w:val="Hyperlink"/>
          </w:rPr>
          <w:t>communicatie@ketelhuiswg.nl</w:t>
        </w:r>
      </w:hyperlink>
      <w:r>
        <w:t xml:space="preserve">. Dan beantwoorden wij je </w:t>
      </w:r>
      <w:r w:rsidR="007E6784">
        <w:t>mail</w:t>
      </w:r>
      <w:r>
        <w:t xml:space="preserve"> of maken een afspraak met je.</w:t>
      </w:r>
      <w:r w:rsidR="00442E63">
        <w:br/>
      </w:r>
    </w:p>
    <w:p w14:paraId="5D87802E" w14:textId="6B6820C9" w:rsidR="003605BF" w:rsidRDefault="00475142" w:rsidP="00250582">
      <w:pPr>
        <w:pStyle w:val="Lijstalinea"/>
        <w:numPr>
          <w:ilvl w:val="0"/>
          <w:numId w:val="1"/>
        </w:numPr>
        <w:tabs>
          <w:tab w:val="left" w:pos="2552"/>
        </w:tabs>
      </w:pPr>
      <w:r w:rsidRPr="00E67C9C">
        <w:rPr>
          <w:b/>
          <w:bCs/>
          <w:i/>
          <w:iCs/>
        </w:rPr>
        <w:t>Er ligt een plan voor het groener maken van het terrein. Is dat definitief?</w:t>
      </w:r>
      <w:r w:rsidRPr="00E67C9C">
        <w:rPr>
          <w:b/>
          <w:bCs/>
        </w:rPr>
        <w:br/>
      </w:r>
      <w:r>
        <w:t>In het project Het Groene Gasthuis wordt een plan gemaakt voor het mooier</w:t>
      </w:r>
      <w:r w:rsidR="003E4175">
        <w:t>, duurzamer en toegankelijker</w:t>
      </w:r>
      <w:r>
        <w:t xml:space="preserve"> maken van het WG-terrein. Het plan is </w:t>
      </w:r>
      <w:r w:rsidR="003E4175">
        <w:t xml:space="preserve">tijdens meerdere bijeenkomsten </w:t>
      </w:r>
      <w:r>
        <w:t xml:space="preserve">gemaakt met een groep buurtbewoners die zich </w:t>
      </w:r>
      <w:r w:rsidR="003E4175">
        <w:t>daar</w:t>
      </w:r>
      <w:r>
        <w:t>voor hebben opgegeven. Het plan is ook besproken in een bijeenkomst waarvoor alle buurtbewoners waren uitgenodigd. Het is nog een plan, dus nog niets is definitief.</w:t>
      </w:r>
      <w:r>
        <w:br/>
        <w:t xml:space="preserve">Bewoners die </w:t>
      </w:r>
      <w:r w:rsidR="003E4175">
        <w:t>mee</w:t>
      </w:r>
      <w:r>
        <w:t xml:space="preserve"> willen</w:t>
      </w:r>
      <w:r w:rsidR="003E4175">
        <w:t xml:space="preserve"> denken</w:t>
      </w:r>
      <w:r>
        <w:t xml:space="preserve">, kunnen zich aanmelden. Natuurlijk proberen we een plan te maken met een zo groot mogelijk draagvlak. Overigens gaat de gemeente over de inrichting van de openbare ruimte, dus het uiteindelijke plan vanuit de buurt kan alleen als wens worden doorgegeven. Kijk op de website voor meer informatie: </w:t>
      </w:r>
      <w:hyperlink r:id="rId6" w:history="1">
        <w:r w:rsidRPr="00B41B65">
          <w:rPr>
            <w:rStyle w:val="Hyperlink"/>
          </w:rPr>
          <w:t>Het Groene Gasthuis</w:t>
        </w:r>
      </w:hyperlink>
      <w:r w:rsidR="003605BF">
        <w:br/>
      </w:r>
    </w:p>
    <w:p w14:paraId="72E297FB" w14:textId="77777777" w:rsidR="00475142" w:rsidRDefault="00475142" w:rsidP="00475142">
      <w:pPr>
        <w:pStyle w:val="Lijstalinea"/>
        <w:numPr>
          <w:ilvl w:val="0"/>
          <w:numId w:val="1"/>
        </w:numPr>
      </w:pPr>
      <w:r w:rsidRPr="00E67C9C">
        <w:rPr>
          <w:b/>
          <w:bCs/>
          <w:i/>
          <w:iCs/>
        </w:rPr>
        <w:t>In hoeverre worden bewoners betrokken bij plannen voor hun directie leefomgeving?</w:t>
      </w:r>
      <w:r w:rsidRPr="00B41B65">
        <w:rPr>
          <w:color w:val="EE0000"/>
        </w:rPr>
        <w:br/>
      </w:r>
      <w:r>
        <w:t>Bewoners hebben meegedacht over de plannen in de klankbordgroep en in de bijeenkomst voor het hele terrein. Bewoners van een bepaald gebied moeten volgens ons het meest te zeggen hebben over hun directe leefomgeving. Hoe we dat voor elkaar krijgen is momenteel onderwerp van gesprek. Natuurlijk proberen we een plan te maken met een zo groot mogelijk draagvlak. Overigens gaat de gemeente over de inrichting van de openbare ruimte, dus het uiteindelijke plan vanuit de buurt kan alleen als wens worden doorgegeven.</w:t>
      </w:r>
    </w:p>
    <w:p w14:paraId="6C29969D" w14:textId="77777777" w:rsidR="006961D2" w:rsidRDefault="006961D2" w:rsidP="006961D2">
      <w:pPr>
        <w:pStyle w:val="Lijstalinea"/>
      </w:pPr>
    </w:p>
    <w:p w14:paraId="7B548AF8" w14:textId="39E71921" w:rsidR="004B6703" w:rsidRDefault="00475142" w:rsidP="00475142">
      <w:pPr>
        <w:pStyle w:val="Lijstalinea"/>
        <w:numPr>
          <w:ilvl w:val="0"/>
          <w:numId w:val="1"/>
        </w:numPr>
      </w:pPr>
      <w:r w:rsidRPr="00E67C9C">
        <w:rPr>
          <w:b/>
          <w:bCs/>
          <w:i/>
          <w:iCs/>
        </w:rPr>
        <w:t>Gaan er parkeerplekken verdwijnen?</w:t>
      </w:r>
      <w:r w:rsidRPr="00E67C9C">
        <w:rPr>
          <w:b/>
          <w:bCs/>
        </w:rPr>
        <w:br/>
      </w:r>
      <w:r>
        <w:t xml:space="preserve">Misschien. Er zijn bewoners die graag </w:t>
      </w:r>
      <w:r w:rsidR="003E4175">
        <w:t>meer openbare ruimte en groen</w:t>
      </w:r>
      <w:r>
        <w:t xml:space="preserve"> willen en er zijn bewoners die het aantal parkeerplekken graag hetzelfde willen houden. En er zijn bewoners die minder parkeerplekken willen, mits het gemakkelijk blijft om de eigen auto te kunnen parkeren. We kijken ook naar alternatieven. Misschien dat autobezitters melden dat zij hun auto wegdoen</w:t>
      </w:r>
      <w:r w:rsidR="003E4175">
        <w:t>,</w:t>
      </w:r>
      <w:r>
        <w:t xml:space="preserve"> gaan delen of in een parkeergarage gaan plaatsen. Daarnaast blijft er altijd ruimte </w:t>
      </w:r>
      <w:r w:rsidR="00606A7D">
        <w:t>voor hulpdiensten en voor</w:t>
      </w:r>
      <w:r>
        <w:t xml:space="preserve"> laden en lossen.</w:t>
      </w:r>
      <w:r>
        <w:br/>
      </w:r>
    </w:p>
    <w:p w14:paraId="569EEEF0" w14:textId="71BBDD27" w:rsidR="004B6703" w:rsidRDefault="00475142" w:rsidP="00475142">
      <w:pPr>
        <w:pStyle w:val="Lijstalinea"/>
        <w:numPr>
          <w:ilvl w:val="0"/>
          <w:numId w:val="1"/>
        </w:numPr>
      </w:pPr>
      <w:r w:rsidRPr="00E67C9C">
        <w:rPr>
          <w:b/>
          <w:bCs/>
          <w:i/>
          <w:iCs/>
        </w:rPr>
        <w:lastRenderedPageBreak/>
        <w:t>Wat moet je doen als je het niet eens bent met een plan voor de directe omgeving van jouw woning?</w:t>
      </w:r>
      <w:r w:rsidRPr="00475142">
        <w:rPr>
          <w:i/>
          <w:iCs/>
        </w:rPr>
        <w:br/>
      </w:r>
      <w:r>
        <w:t>Meld dat per mail of op het spreekuur van KetelhuisWG. Er kunnen redenen zijn waarom een plan een slecht idee is. Dus</w:t>
      </w:r>
      <w:r w:rsidR="00606A7D">
        <w:t>:</w:t>
      </w:r>
      <w:r>
        <w:t xml:space="preserve"> we horen dat graag. Wil je meedenken en -praten, mail dan naar </w:t>
      </w:r>
      <w:hyperlink r:id="rId7" w:history="1">
        <w:r w:rsidRPr="00824DED">
          <w:rPr>
            <w:rStyle w:val="Hyperlink"/>
          </w:rPr>
          <w:t>communicatie@ketelhuiswg.nl</w:t>
        </w:r>
      </w:hyperlink>
      <w:r>
        <w:t xml:space="preserve"> </w:t>
      </w:r>
      <w:r>
        <w:br/>
      </w:r>
    </w:p>
    <w:p w14:paraId="3D3BA49B" w14:textId="73A1C5AC" w:rsidR="0024607C" w:rsidRDefault="004B6703" w:rsidP="00F5508C">
      <w:pPr>
        <w:pStyle w:val="Lijstalinea"/>
        <w:numPr>
          <w:ilvl w:val="0"/>
          <w:numId w:val="1"/>
        </w:numPr>
      </w:pPr>
      <w:r w:rsidRPr="00E67C9C">
        <w:rPr>
          <w:b/>
          <w:bCs/>
          <w:i/>
          <w:iCs/>
        </w:rPr>
        <w:t>We gaan straks een leveringsovereenkomst tekenen, maar het tarief is toch nog niet bekend?</w:t>
      </w:r>
      <w:r w:rsidRPr="00E67C9C">
        <w:rPr>
          <w:b/>
          <w:bCs/>
        </w:rPr>
        <w:br/>
      </w:r>
      <w:r>
        <w:t xml:space="preserve">Jawel, dat is wel bekend. In de Algemene Ledenvergadering (ALV) van 26 november 2025 is dat afgesproken. Er is gestemd over de verhoging (namelijk met de inflatie, de HICP) van het tarief dat in de ALV van 2024 is vastgesteld. Daarmee komt het verbruikstarief op </w:t>
      </w:r>
      <w:r>
        <w:rPr>
          <w:rFonts w:cstheme="minorHAnsi"/>
        </w:rPr>
        <w:t>€</w:t>
      </w:r>
      <w:r>
        <w:t xml:space="preserve">49,20 per </w:t>
      </w:r>
      <w:r w:rsidR="00606A7D">
        <w:t xml:space="preserve">gigajoule </w:t>
      </w:r>
      <w:r>
        <w:t xml:space="preserve">en het vastrecht op </w:t>
      </w:r>
      <w:r>
        <w:rPr>
          <w:rFonts w:cstheme="minorHAnsi"/>
        </w:rPr>
        <w:t>€</w:t>
      </w:r>
      <w:r>
        <w:t>316,11 per jaar.</w:t>
      </w:r>
      <w:r w:rsidR="0024607C">
        <w:br/>
      </w:r>
    </w:p>
    <w:p w14:paraId="15D8A03C" w14:textId="70D58F21" w:rsidR="004B6703" w:rsidRDefault="0024607C" w:rsidP="00F5508C">
      <w:pPr>
        <w:pStyle w:val="Lijstalinea"/>
        <w:numPr>
          <w:ilvl w:val="0"/>
          <w:numId w:val="1"/>
        </w:numPr>
      </w:pPr>
      <w:r w:rsidRPr="00E67C9C">
        <w:rPr>
          <w:b/>
          <w:bCs/>
          <w:i/>
          <w:iCs/>
        </w:rPr>
        <w:t>Stel dat KetelhuisWG teveel rekent voor de warmte die wij als bewoners afnemen, wat gebeurt er dan met deze ‘winst’?</w:t>
      </w:r>
      <w:r w:rsidRPr="00E67C9C">
        <w:rPr>
          <w:b/>
          <w:bCs/>
          <w:i/>
          <w:iCs/>
        </w:rPr>
        <w:br/>
      </w:r>
      <w:r>
        <w:t>Energiecoöperatie KetelhuisWG is 100% eigenaar van het bedrijf KetelhuisWG b.v.</w:t>
      </w:r>
      <w:r w:rsidR="00CC6F58">
        <w:t xml:space="preserve">. Alle bewoners die warmte afnemen zijn lid van de energiecoöperatie en hebben stemrecht. Het bestuur van energiecoöperatie KetelhuisWG zal dan een voorstel doen aan de leden over wat we met dat geld zullen doen. Bijvoorbeeld bewaren voor slechtere tijden of het verbruikstarief voor het volgende jaar verlagen, etc. </w:t>
      </w:r>
      <w:r w:rsidR="004B6703">
        <w:br/>
      </w:r>
    </w:p>
    <w:p w14:paraId="2574B296" w14:textId="0DB2BFCD" w:rsidR="004B6703" w:rsidRDefault="004B6703" w:rsidP="00F5508C">
      <w:pPr>
        <w:pStyle w:val="Lijstalinea"/>
        <w:numPr>
          <w:ilvl w:val="0"/>
          <w:numId w:val="1"/>
        </w:numPr>
      </w:pPr>
      <w:r w:rsidRPr="00E67C9C">
        <w:rPr>
          <w:b/>
          <w:bCs/>
          <w:i/>
          <w:iCs/>
        </w:rPr>
        <w:t>Kunnen huurder</w:t>
      </w:r>
      <w:r w:rsidR="0063742C" w:rsidRPr="00E67C9C">
        <w:rPr>
          <w:b/>
          <w:bCs/>
          <w:i/>
          <w:iCs/>
        </w:rPr>
        <w:t>s</w:t>
      </w:r>
      <w:r w:rsidRPr="00E67C9C">
        <w:rPr>
          <w:b/>
          <w:bCs/>
          <w:i/>
          <w:iCs/>
        </w:rPr>
        <w:t xml:space="preserve"> nog weigeren om over te stappen op warmte van KetelhuisWG?</w:t>
      </w:r>
      <w:r>
        <w:t xml:space="preserve"> </w:t>
      </w:r>
      <w:r>
        <w:br/>
        <w:t>Nee. Meer dan 70% van de huurders is akkoord gegaan met de overstap. Dat is een wettelijke vereiste voor Stadgenoot: als minstens 70% van hun huurder akkoord gaat met aanpassingen aan de woning, dan acht de wetgever dat een ‘redelijk voorstel’ en gaat 100% meedoen.</w:t>
      </w:r>
      <w:r>
        <w:br/>
      </w:r>
    </w:p>
    <w:p w14:paraId="592DA76B" w14:textId="2FB0A281" w:rsidR="009B473F" w:rsidRDefault="004B6703" w:rsidP="00F5508C">
      <w:pPr>
        <w:pStyle w:val="Lijstalinea"/>
        <w:numPr>
          <w:ilvl w:val="0"/>
          <w:numId w:val="1"/>
        </w:numPr>
      </w:pPr>
      <w:r w:rsidRPr="00E67C9C">
        <w:rPr>
          <w:b/>
          <w:bCs/>
          <w:i/>
          <w:iCs/>
        </w:rPr>
        <w:t>Kunnen eigenaren nog weigeren om over te stappen op warmte van KetelhuisWG?</w:t>
      </w:r>
      <w:r w:rsidRPr="00E67C9C">
        <w:rPr>
          <w:b/>
          <w:bCs/>
        </w:rPr>
        <w:br/>
      </w:r>
      <w:r w:rsidR="00F03FBA" w:rsidRPr="00D04514">
        <w:t xml:space="preserve">Ja. </w:t>
      </w:r>
      <w:r w:rsidR="009B473F" w:rsidRPr="00D04514">
        <w:t xml:space="preserve">Eigenaren beslissen zelf over hun appartement. Maar zij wonen wel in een gebouw met andere eigenaren en zijn dus lid van de betreffende Vereniging van Eigenaren van dat gebouw. Zij delen met elkaar onder andere de schachten en de rookgaskanalen. </w:t>
      </w:r>
      <w:r w:rsidR="00F03FBA" w:rsidRPr="00D04514">
        <w:t>Hoe de warmteleiding</w:t>
      </w:r>
      <w:r w:rsidR="00915622" w:rsidRPr="00D04514">
        <w:t>en</w:t>
      </w:r>
      <w:r w:rsidR="00F03FBA" w:rsidRPr="00D04514">
        <w:t xml:space="preserve"> in het gebouw gaa</w:t>
      </w:r>
      <w:r w:rsidR="00915622" w:rsidRPr="00D04514">
        <w:t>n</w:t>
      </w:r>
      <w:r w:rsidR="00F03FBA" w:rsidRPr="00D04514">
        <w:t xml:space="preserve"> lopen</w:t>
      </w:r>
      <w:r w:rsidR="00915622" w:rsidRPr="00D04514">
        <w:t xml:space="preserve"> wordt per gebouw bekeken. Telkens wordt ook bekeken op welke manier individuele bewoners op gas aangesloten kunnen blijven. </w:t>
      </w:r>
      <w:r w:rsidR="00F03FBA" w:rsidRPr="00D04514">
        <w:t xml:space="preserve"> </w:t>
      </w:r>
      <w:r w:rsidR="00915622" w:rsidRPr="00D04514">
        <w:br/>
      </w:r>
      <w:r w:rsidR="007E6784" w:rsidRPr="00D04514">
        <w:t>We hopen</w:t>
      </w:r>
      <w:r w:rsidR="00161593" w:rsidRPr="00D04514">
        <w:t xml:space="preserve"> dat alle eigenaren zullen aansluiten. KetelhuisWG is immers nu en de komende jaren de goedkoopste en de stilste oplossing om van het gas af te gaan. Op termijn moet iedereen van het gas af.</w:t>
      </w:r>
      <w:r w:rsidR="009B473F">
        <w:br/>
      </w:r>
    </w:p>
    <w:p w14:paraId="608D464B" w14:textId="21A47270" w:rsidR="009B473F" w:rsidRDefault="009B473F" w:rsidP="00F5508C">
      <w:pPr>
        <w:pStyle w:val="Lijstalinea"/>
        <w:numPr>
          <w:ilvl w:val="0"/>
          <w:numId w:val="1"/>
        </w:numPr>
      </w:pPr>
      <w:r w:rsidRPr="00E67C9C">
        <w:rPr>
          <w:b/>
          <w:bCs/>
          <w:i/>
          <w:iCs/>
        </w:rPr>
        <w:t>Ik wil graag die leveringsovereenkomst</w:t>
      </w:r>
      <w:r w:rsidR="0063742C" w:rsidRPr="00E67C9C">
        <w:rPr>
          <w:b/>
          <w:bCs/>
          <w:i/>
          <w:iCs/>
        </w:rPr>
        <w:t xml:space="preserve">en voor </w:t>
      </w:r>
      <w:r w:rsidR="00606A7D" w:rsidRPr="00E67C9C">
        <w:rPr>
          <w:b/>
          <w:bCs/>
          <w:i/>
          <w:iCs/>
        </w:rPr>
        <w:t>eigenaar-bewoners</w:t>
      </w:r>
      <w:r w:rsidR="0063742C" w:rsidRPr="00E67C9C">
        <w:rPr>
          <w:b/>
          <w:bCs/>
          <w:i/>
          <w:iCs/>
        </w:rPr>
        <w:t>, eigenaar</w:t>
      </w:r>
      <w:r w:rsidR="00606A7D" w:rsidRPr="00E67C9C">
        <w:rPr>
          <w:b/>
          <w:bCs/>
          <w:i/>
          <w:iCs/>
        </w:rPr>
        <w:t>-</w:t>
      </w:r>
      <w:r w:rsidR="0063742C" w:rsidRPr="00E67C9C">
        <w:rPr>
          <w:b/>
          <w:bCs/>
          <w:i/>
          <w:iCs/>
        </w:rPr>
        <w:t>verhuurders en huurders</w:t>
      </w:r>
      <w:r w:rsidRPr="00E67C9C">
        <w:rPr>
          <w:b/>
          <w:bCs/>
          <w:i/>
          <w:iCs/>
        </w:rPr>
        <w:t xml:space="preserve"> inzien. Kan dat?</w:t>
      </w:r>
      <w:r>
        <w:br/>
        <w:t xml:space="preserve">Dat kan nog niet, want die worden nu </w:t>
      </w:r>
      <w:r w:rsidR="00606A7D">
        <w:t xml:space="preserve">nog </w:t>
      </w:r>
      <w:r>
        <w:t>opgesteld</w:t>
      </w:r>
      <w:r w:rsidR="0008098D">
        <w:t xml:space="preserve"> en juridisch getoetst</w:t>
      </w:r>
      <w:r>
        <w:t xml:space="preserve">. We willen graag een klankbordgroep oprichten zodat </w:t>
      </w:r>
      <w:r w:rsidR="00250582">
        <w:t>die</w:t>
      </w:r>
      <w:r w:rsidR="007E6784">
        <w:t xml:space="preserve"> </w:t>
      </w:r>
      <w:r w:rsidR="00250582">
        <w:t xml:space="preserve">kan </w:t>
      </w:r>
      <w:r>
        <w:t>beoordelen of dit een goede overeenkomst is en wijzigingsvoorstellen kunnen doen.</w:t>
      </w:r>
      <w:r>
        <w:br/>
      </w:r>
    </w:p>
    <w:p w14:paraId="7CBDC77D" w14:textId="119CC1A7" w:rsidR="00475142" w:rsidRDefault="00606A7D" w:rsidP="00475142">
      <w:pPr>
        <w:pStyle w:val="Lijstalinea"/>
        <w:numPr>
          <w:ilvl w:val="0"/>
          <w:numId w:val="1"/>
        </w:numPr>
      </w:pPr>
      <w:r w:rsidRPr="00E67C9C">
        <w:rPr>
          <w:b/>
          <w:bCs/>
          <w:i/>
          <w:iCs/>
        </w:rPr>
        <w:t xml:space="preserve">Wethouder Duurzaamheid </w:t>
      </w:r>
      <w:r w:rsidR="009B473F" w:rsidRPr="00E67C9C">
        <w:rPr>
          <w:b/>
          <w:bCs/>
          <w:i/>
          <w:iCs/>
        </w:rPr>
        <w:t xml:space="preserve">Zita Pels heeft gezegd </w:t>
      </w:r>
      <w:r w:rsidR="003C1F66" w:rsidRPr="00E67C9C">
        <w:rPr>
          <w:b/>
          <w:bCs/>
          <w:i/>
          <w:iCs/>
        </w:rPr>
        <w:t xml:space="preserve">dat de gemeente het onacceptabel vindt dat </w:t>
      </w:r>
      <w:r w:rsidR="0063742C" w:rsidRPr="00E67C9C">
        <w:rPr>
          <w:b/>
          <w:bCs/>
          <w:i/>
          <w:iCs/>
        </w:rPr>
        <w:t xml:space="preserve">alle </w:t>
      </w:r>
      <w:r w:rsidR="003C1F66" w:rsidRPr="00E67C9C">
        <w:rPr>
          <w:b/>
          <w:bCs/>
          <w:i/>
          <w:iCs/>
        </w:rPr>
        <w:t>kosten voor warmtenetten verhaald moeten worden op de bewoners. Hoe zit dat bij KetelhuisWG?</w:t>
      </w:r>
      <w:r w:rsidR="00442E63" w:rsidRPr="0024607C">
        <w:rPr>
          <w:i/>
          <w:iCs/>
        </w:rPr>
        <w:br/>
      </w:r>
      <w:r w:rsidR="003C1F66">
        <w:t>Zita Pels is juist trots op KetelhuisWG, omdat die de kosten</w:t>
      </w:r>
      <w:r w:rsidR="0063742C">
        <w:t xml:space="preserve"> in de hand houdt, dankzij subsidies, slimme aanbestedingen en geen winstoogmerk</w:t>
      </w:r>
      <w:r w:rsidR="003C1F66">
        <w:t xml:space="preserve">. Zij was bij het feestje voor de buurt van 18 november </w:t>
      </w:r>
      <w:r>
        <w:t xml:space="preserve">2025 </w:t>
      </w:r>
      <w:r w:rsidR="003C1F66">
        <w:t xml:space="preserve">en heeft dat toen gezegd. De stukken die in de pers zijn </w:t>
      </w:r>
      <w:r w:rsidR="003C1F66">
        <w:lastRenderedPageBreak/>
        <w:t xml:space="preserve">verschenen over warmtenetten gaan over de warmtenetten van commerciële aanbieders, waar bewoners </w:t>
      </w:r>
      <w:r w:rsidR="0017360C">
        <w:t xml:space="preserve">vaak </w:t>
      </w:r>
      <w:r w:rsidR="003C1F66">
        <w:t>fiks meer dan bij ons aan vastrecht moeten gaan betalen.</w:t>
      </w:r>
      <w:r w:rsidR="00475142">
        <w:br/>
      </w:r>
    </w:p>
    <w:p w14:paraId="235C9E15" w14:textId="77777777" w:rsidR="00F03FBA" w:rsidRDefault="006961D2" w:rsidP="00F03FBA">
      <w:pPr>
        <w:pStyle w:val="Lijstalinea"/>
        <w:numPr>
          <w:ilvl w:val="0"/>
          <w:numId w:val="1"/>
        </w:numPr>
      </w:pPr>
      <w:r w:rsidRPr="00E67C9C">
        <w:rPr>
          <w:b/>
          <w:bCs/>
          <w:i/>
          <w:iCs/>
        </w:rPr>
        <w:t>Je leest wel in de krant dat mensen zijn overgegaan op een warmtenet en ineens veel meer moeten gaan betalen. Hoe zit dat bij KetelhuisWG?</w:t>
      </w:r>
      <w:r>
        <w:t xml:space="preserve"> </w:t>
      </w:r>
      <w:r>
        <w:br/>
        <w:t>De stukken die in de pers zijn verschenen over warmtenetten gaan over de warmtenetten van commerciële aanbieders</w:t>
      </w:r>
      <w:r w:rsidR="0024607C">
        <w:t xml:space="preserve">. Daar moeten </w:t>
      </w:r>
      <w:r>
        <w:t>bewoners</w:t>
      </w:r>
      <w:r w:rsidR="0024607C">
        <w:t xml:space="preserve"> </w:t>
      </w:r>
      <w:r w:rsidR="0017360C">
        <w:t xml:space="preserve">vaak </w:t>
      </w:r>
      <w:r>
        <w:t>fiks meer dan bij ons aan vastrecht gaan betalen.</w:t>
      </w:r>
      <w:r w:rsidRPr="006961D2">
        <w:t xml:space="preserve"> </w:t>
      </w:r>
      <w:r w:rsidR="0024607C">
        <w:t xml:space="preserve">Tot nu toe heeft KetelhuisWG de kosten </w:t>
      </w:r>
      <w:r w:rsidR="0008098D">
        <w:t>binnen het budget</w:t>
      </w:r>
      <w:r w:rsidR="0024607C">
        <w:t xml:space="preserve"> gehouden en </w:t>
      </w:r>
      <w:r w:rsidR="0008098D">
        <w:t xml:space="preserve">zijn vrijwel </w:t>
      </w:r>
      <w:r w:rsidR="0024607C">
        <w:t>alle contracten voor de aanleg</w:t>
      </w:r>
      <w:r w:rsidR="007E6784">
        <w:t xml:space="preserve"> </w:t>
      </w:r>
      <w:r w:rsidR="0024607C">
        <w:t>afgesloten.</w:t>
      </w:r>
      <w:r w:rsidR="00F03FBA">
        <w:br/>
      </w:r>
    </w:p>
    <w:p w14:paraId="3C8A5DC3" w14:textId="77777777" w:rsidR="00F03FBA" w:rsidRDefault="00254FD1" w:rsidP="00F03FBA">
      <w:pPr>
        <w:pStyle w:val="Lijstalinea"/>
        <w:numPr>
          <w:ilvl w:val="0"/>
          <w:numId w:val="1"/>
        </w:numPr>
      </w:pPr>
      <w:r w:rsidRPr="00E67C9C">
        <w:rPr>
          <w:b/>
          <w:bCs/>
          <w:i/>
          <w:iCs/>
        </w:rPr>
        <w:t>Kan KetelhuisWG failliet gaan?</w:t>
      </w:r>
      <w:r w:rsidR="0017360C">
        <w:t xml:space="preserve"> </w:t>
      </w:r>
      <w:r>
        <w:br/>
      </w:r>
      <w:r w:rsidR="0024607C">
        <w:t>Natuurlijk kunnen we niet in de toekomst kijken en kan KetelhuisWG failliet gaan.</w:t>
      </w:r>
      <w:r w:rsidR="00A81A2A">
        <w:t xml:space="preserve"> In dat geval zal de gemeente Amsterdam het bedrijf overnemen. De gemeente wil uiteraard ook dat energie voor de bewoners betaalbaar blijft.</w:t>
      </w:r>
      <w:r w:rsidR="00F03FBA">
        <w:br/>
      </w:r>
    </w:p>
    <w:p w14:paraId="30E75FA2" w14:textId="77777777" w:rsidR="00F03FBA" w:rsidRPr="00F03FBA" w:rsidRDefault="00A81A2A" w:rsidP="00F03FBA">
      <w:pPr>
        <w:pStyle w:val="Lijstalinea"/>
        <w:numPr>
          <w:ilvl w:val="0"/>
          <w:numId w:val="1"/>
        </w:numPr>
      </w:pPr>
      <w:r w:rsidRPr="00F03FBA">
        <w:rPr>
          <w:rFonts w:cstheme="minorHAnsi"/>
          <w:sz w:val="24"/>
          <w:szCs w:val="24"/>
        </w:rPr>
        <w:t>Ik ben als lid van energiecoöperatie KetelhuisWG mede-eigenaar van het warmtesysteem. Ben ik dan ook aansprakelijk als er iets misgaat?</w:t>
      </w:r>
      <w:r w:rsidRPr="00F03FBA">
        <w:rPr>
          <w:rFonts w:cstheme="minorHAnsi"/>
          <w:sz w:val="24"/>
          <w:szCs w:val="24"/>
        </w:rPr>
        <w:br/>
        <w:t xml:space="preserve">Nee. De naam is energiecoöperatie KetelhuisWG </w:t>
      </w:r>
      <w:r w:rsidRPr="00F03FBA">
        <w:rPr>
          <w:rFonts w:cstheme="minorHAnsi"/>
          <w:b/>
          <w:bCs/>
          <w:sz w:val="24"/>
          <w:szCs w:val="24"/>
        </w:rPr>
        <w:t>UA</w:t>
      </w:r>
      <w:r w:rsidRPr="00F03FBA">
        <w:rPr>
          <w:rFonts w:cstheme="minorHAnsi"/>
          <w:sz w:val="24"/>
          <w:szCs w:val="24"/>
        </w:rPr>
        <w:t>. Een UA-rechtsvorm staat voor </w:t>
      </w:r>
      <w:hyperlink r:id="rId8" w:history="1">
        <w:r w:rsidRPr="00F03FBA">
          <w:rPr>
            <w:rStyle w:val="Hyperlink"/>
            <w:rFonts w:cstheme="minorHAnsi"/>
            <w:color w:val="auto"/>
            <w:sz w:val="24"/>
            <w:szCs w:val="24"/>
          </w:rPr>
          <w:t xml:space="preserve">coöperatie met </w:t>
        </w:r>
        <w:r w:rsidRPr="00F03FBA">
          <w:rPr>
            <w:rStyle w:val="Hyperlink"/>
            <w:rFonts w:cstheme="minorHAnsi"/>
            <w:b/>
            <w:bCs/>
            <w:color w:val="auto"/>
            <w:sz w:val="24"/>
            <w:szCs w:val="24"/>
          </w:rPr>
          <w:t>u</w:t>
        </w:r>
        <w:r w:rsidRPr="00F03FBA">
          <w:rPr>
            <w:rStyle w:val="Hyperlink"/>
            <w:rFonts w:cstheme="minorHAnsi"/>
            <w:color w:val="auto"/>
            <w:sz w:val="24"/>
            <w:szCs w:val="24"/>
          </w:rPr>
          <w:t xml:space="preserve">itgesloten </w:t>
        </w:r>
        <w:r w:rsidRPr="00F03FBA">
          <w:rPr>
            <w:rStyle w:val="Hyperlink"/>
            <w:rFonts w:cstheme="minorHAnsi"/>
            <w:b/>
            <w:bCs/>
            <w:color w:val="auto"/>
            <w:sz w:val="24"/>
            <w:szCs w:val="24"/>
          </w:rPr>
          <w:t>a</w:t>
        </w:r>
        <w:r w:rsidRPr="00F03FBA">
          <w:rPr>
            <w:rStyle w:val="Hyperlink"/>
            <w:rFonts w:cstheme="minorHAnsi"/>
            <w:color w:val="auto"/>
            <w:sz w:val="24"/>
            <w:szCs w:val="24"/>
          </w:rPr>
          <w:t>ansprakelijkheid</w:t>
        </w:r>
      </w:hyperlink>
      <w:r w:rsidRPr="00F03FBA">
        <w:rPr>
          <w:rFonts w:cstheme="minorHAnsi"/>
          <w:sz w:val="24"/>
          <w:szCs w:val="24"/>
          <w:shd w:val="clear" w:color="auto" w:fill="FFFFFF"/>
        </w:rPr>
        <w:t xml:space="preserve">. </w:t>
      </w:r>
      <w:r w:rsidRPr="00F03FBA">
        <w:rPr>
          <w:rFonts w:cstheme="minorHAnsi"/>
          <w:color w:val="0A0A0A"/>
          <w:sz w:val="24"/>
          <w:szCs w:val="24"/>
          <w:shd w:val="clear" w:color="auto" w:fill="FFFFFF"/>
        </w:rPr>
        <w:t>Dit betekent dat de leden van de coöperatie niet persoonlijk aansprakelijk zijn voor de schulden van de coöperatie, zelfs niet als de coöperatie failliet gaat. Het privévermogen van de leden blijft dus beschermd</w:t>
      </w:r>
      <w:r w:rsidRPr="00F03FBA">
        <w:rPr>
          <w:rFonts w:ascii="Roboto" w:hAnsi="Roboto"/>
          <w:color w:val="0A0A0A"/>
          <w:sz w:val="24"/>
          <w:szCs w:val="24"/>
          <w:shd w:val="clear" w:color="auto" w:fill="FFFFFF"/>
        </w:rPr>
        <w:t>.</w:t>
      </w:r>
      <w:r w:rsidR="00F03FBA">
        <w:rPr>
          <w:rFonts w:ascii="Roboto" w:hAnsi="Roboto"/>
          <w:color w:val="0A0A0A"/>
          <w:sz w:val="24"/>
          <w:szCs w:val="24"/>
          <w:shd w:val="clear" w:color="auto" w:fill="FFFFFF"/>
        </w:rPr>
        <w:br/>
      </w:r>
    </w:p>
    <w:p w14:paraId="133607F6" w14:textId="77777777" w:rsidR="00F03FBA" w:rsidRPr="00F03FBA" w:rsidRDefault="00A81A2A" w:rsidP="00F03FBA">
      <w:pPr>
        <w:pStyle w:val="Lijstalinea"/>
        <w:numPr>
          <w:ilvl w:val="0"/>
          <w:numId w:val="1"/>
        </w:numPr>
        <w:rPr>
          <w:rStyle w:val="vkekvd"/>
        </w:rPr>
      </w:pPr>
      <w:r w:rsidRPr="00E67C9C">
        <w:rPr>
          <w:rFonts w:cstheme="minorHAnsi"/>
          <w:b/>
          <w:bCs/>
          <w:i/>
          <w:iCs/>
          <w:color w:val="0A0A0A"/>
          <w:sz w:val="24"/>
          <w:szCs w:val="24"/>
          <w:shd w:val="clear" w:color="auto" w:fill="FFFFFF"/>
        </w:rPr>
        <w:t>Ik ben lid van energiecoöperatie KetelhuisWG</w:t>
      </w:r>
      <w:r w:rsidRPr="00E67C9C">
        <w:rPr>
          <w:rStyle w:val="vkekvd"/>
          <w:rFonts w:cstheme="minorHAnsi"/>
          <w:b/>
          <w:bCs/>
          <w:i/>
          <w:iCs/>
          <w:color w:val="0A0A0A"/>
          <w:sz w:val="24"/>
          <w:szCs w:val="24"/>
          <w:shd w:val="clear" w:color="auto" w:fill="FFFFFF"/>
        </w:rPr>
        <w:t>. Wat wordt er van leden verwacht?</w:t>
      </w:r>
      <w:r w:rsidRPr="00F03FBA">
        <w:rPr>
          <w:rStyle w:val="vkekvd"/>
          <w:rFonts w:cstheme="minorHAnsi"/>
          <w:color w:val="0A0A0A"/>
          <w:sz w:val="24"/>
          <w:szCs w:val="24"/>
          <w:shd w:val="clear" w:color="auto" w:fill="FFFFFF"/>
        </w:rPr>
        <w:br/>
        <w:t>Niets. Nou ja, wij vinden het natuurlijk wel fijn als leden op zijn minst hun stem laten horen op de jaarlijkse Algemene LedenVergadering. En we hopen ook dat er leden zijn die regelmatig of af en toe werkzaamheden willen verrichten, maar dat is eigen keuze.</w:t>
      </w:r>
      <w:r w:rsidR="00F03FBA">
        <w:rPr>
          <w:rStyle w:val="vkekvd"/>
          <w:rFonts w:cstheme="minorHAnsi"/>
          <w:color w:val="0A0A0A"/>
          <w:sz w:val="24"/>
          <w:szCs w:val="24"/>
          <w:shd w:val="clear" w:color="auto" w:fill="FFFFFF"/>
        </w:rPr>
        <w:br/>
      </w:r>
    </w:p>
    <w:p w14:paraId="4E5AC38E" w14:textId="77777777" w:rsidR="00F03FBA" w:rsidRPr="00F03FBA" w:rsidRDefault="00A81A2A" w:rsidP="00F03FBA">
      <w:pPr>
        <w:pStyle w:val="Lijstalinea"/>
        <w:numPr>
          <w:ilvl w:val="0"/>
          <w:numId w:val="1"/>
        </w:numPr>
      </w:pPr>
      <w:r w:rsidRPr="00E67C9C">
        <w:rPr>
          <w:rFonts w:cstheme="minorHAnsi"/>
          <w:b/>
          <w:bCs/>
          <w:i/>
          <w:iCs/>
          <w:sz w:val="24"/>
          <w:szCs w:val="24"/>
        </w:rPr>
        <w:t>Is er brand-of explosiegevaar in de Technische Ruimte onder het gasthuispleintje?</w:t>
      </w:r>
      <w:r w:rsidRPr="00F03FBA">
        <w:rPr>
          <w:rFonts w:cstheme="minorHAnsi"/>
          <w:sz w:val="24"/>
          <w:szCs w:val="24"/>
        </w:rPr>
        <w:t xml:space="preserve"> Ook niet door de andere pompen die nu gebruikt gaan worden?</w:t>
      </w:r>
      <w:r w:rsidRPr="00F03FBA">
        <w:rPr>
          <w:rFonts w:cstheme="minorHAnsi"/>
          <w:sz w:val="24"/>
          <w:szCs w:val="24"/>
        </w:rPr>
        <w:br/>
        <w:t>Nauwelijks. Natuurlijk is er overal waar met elektriciteit wordt gewerkt kans op brand en daardoor ook op een explosie. Deze kans is echter vele malen kleiner dan bij gasgestookte verwarming. En uiteraard wordt nauwlettend gemeten of alles naar behoren blijft werken. Bovendien zit het systeem in een ondergrondse ruimte waardoor brand eerder tijdig kan worden geblust.</w:t>
      </w:r>
      <w:r w:rsidRPr="00F03FBA">
        <w:rPr>
          <w:rFonts w:cstheme="minorHAnsi"/>
          <w:sz w:val="24"/>
          <w:szCs w:val="24"/>
        </w:rPr>
        <w:br/>
        <w:t>In vergelijking met gas: in Nederland zijn in 2022  door Kiwa Technology in totaal 88 gasinstallatieongevallen geregistreerd: 3 maal explosie, waarvan 3 gevolgd door brand; 13 maal brand in de installatie exclusief de meterkast; en 56 maal brand met de meterkast als installatie onderdeel.</w:t>
      </w:r>
      <w:r w:rsidR="00F03FBA">
        <w:rPr>
          <w:rFonts w:cstheme="minorHAnsi"/>
          <w:sz w:val="24"/>
          <w:szCs w:val="24"/>
        </w:rPr>
        <w:br/>
      </w:r>
    </w:p>
    <w:p w14:paraId="4473C27A" w14:textId="6DC1F7E2" w:rsidR="00F03FBA" w:rsidRPr="00F03FBA" w:rsidRDefault="00A81A2A" w:rsidP="00F03FBA">
      <w:pPr>
        <w:pStyle w:val="Lijstalinea"/>
        <w:numPr>
          <w:ilvl w:val="0"/>
          <w:numId w:val="1"/>
        </w:numPr>
      </w:pPr>
      <w:r w:rsidRPr="00E67C9C">
        <w:rPr>
          <w:rFonts w:cstheme="minorHAnsi"/>
          <w:b/>
          <w:bCs/>
          <w:i/>
          <w:iCs/>
          <w:sz w:val="24"/>
          <w:szCs w:val="24"/>
        </w:rPr>
        <w:t>Waarom is er eigenlijk een schoorsteen nodig op het gasthuispleintje?</w:t>
      </w:r>
      <w:r w:rsidRPr="00F03FBA">
        <w:rPr>
          <w:rFonts w:cstheme="minorHAnsi"/>
          <w:sz w:val="24"/>
          <w:szCs w:val="24"/>
        </w:rPr>
        <w:br/>
        <w:t>Het is geen schoorsteen. Bij schoorsteen denkt men aan het afvoeren van schadelijke stoffen (rook). Het is een luchtschacht. Er met namelijk lucht in en uit kunnen.</w:t>
      </w:r>
    </w:p>
    <w:p w14:paraId="2700DBAC" w14:textId="538DF369" w:rsidR="00ED06BD" w:rsidRPr="00ED06BD" w:rsidRDefault="00A81A2A" w:rsidP="00011C91">
      <w:pPr>
        <w:pStyle w:val="Lijstalinea"/>
        <w:numPr>
          <w:ilvl w:val="0"/>
          <w:numId w:val="1"/>
        </w:numPr>
      </w:pPr>
      <w:r w:rsidRPr="00E67C9C">
        <w:rPr>
          <w:rFonts w:cstheme="minorHAnsi"/>
          <w:b/>
          <w:bCs/>
          <w:i/>
          <w:iCs/>
          <w:sz w:val="24"/>
          <w:szCs w:val="24"/>
        </w:rPr>
        <w:lastRenderedPageBreak/>
        <w:t>Ik ben het soms helemaal niet eens met KetelhuisWG. Waar kan ik met mijn kritiek terecht?</w:t>
      </w:r>
      <w:r w:rsidRPr="00F03FBA">
        <w:rPr>
          <w:rFonts w:cstheme="minorHAnsi"/>
          <w:sz w:val="24"/>
          <w:szCs w:val="24"/>
        </w:rPr>
        <w:br/>
        <w:t xml:space="preserve">Kritiek is welkom. Hierdoor kunnen wij zaken aanpassen of anders doen. De spreekuren op de maandag en woensdag van 11.00 tot 13.00 uur zijn óók bedoeld voor kritische geluiden. Je kunt ook altijd mailen naar </w:t>
      </w:r>
      <w:hyperlink r:id="rId9" w:history="1">
        <w:r w:rsidRPr="00F03FBA">
          <w:rPr>
            <w:rStyle w:val="Hyperlink"/>
            <w:rFonts w:cstheme="minorHAnsi"/>
            <w:sz w:val="24"/>
            <w:szCs w:val="24"/>
          </w:rPr>
          <w:t>communicatie@ketelhuisWG.nl</w:t>
        </w:r>
      </w:hyperlink>
      <w:r w:rsidRPr="00F03FBA">
        <w:rPr>
          <w:rFonts w:cstheme="minorHAnsi"/>
          <w:sz w:val="24"/>
          <w:szCs w:val="24"/>
        </w:rPr>
        <w:t xml:space="preserve"> </w:t>
      </w:r>
      <w:r w:rsidR="00ED06BD">
        <w:rPr>
          <w:rFonts w:cstheme="minorHAnsi"/>
          <w:sz w:val="24"/>
          <w:szCs w:val="24"/>
        </w:rPr>
        <w:br/>
      </w:r>
    </w:p>
    <w:p w14:paraId="0FD2A5EE" w14:textId="77777777" w:rsidR="00ED06BD" w:rsidRDefault="00A81A2A" w:rsidP="00ED06BD">
      <w:pPr>
        <w:pStyle w:val="Lijstalinea"/>
        <w:numPr>
          <w:ilvl w:val="0"/>
          <w:numId w:val="1"/>
        </w:numPr>
      </w:pPr>
      <w:r w:rsidRPr="00E67C9C">
        <w:rPr>
          <w:rFonts w:cstheme="minorHAnsi"/>
          <w:b/>
          <w:bCs/>
          <w:i/>
          <w:iCs/>
          <w:sz w:val="24"/>
          <w:szCs w:val="24"/>
        </w:rPr>
        <w:t>Is er kans dat het systeem wordt verkocht aan een commerciële partij?</w:t>
      </w:r>
      <w:r w:rsidRPr="00E67C9C">
        <w:rPr>
          <w:rFonts w:cstheme="minorHAnsi"/>
          <w:b/>
          <w:bCs/>
          <w:i/>
          <w:iCs/>
          <w:sz w:val="24"/>
          <w:szCs w:val="24"/>
        </w:rPr>
        <w:br/>
      </w:r>
      <w:r w:rsidRPr="00ED06BD">
        <w:rPr>
          <w:rFonts w:cstheme="minorHAnsi"/>
          <w:sz w:val="24"/>
          <w:szCs w:val="24"/>
        </w:rPr>
        <w:t xml:space="preserve">Nee. Althans die is heel klein. </w:t>
      </w:r>
      <w:r>
        <w:t>De gemeente staat garant. Dus m</w:t>
      </w:r>
      <w:r w:rsidRPr="00ED06BD">
        <w:rPr>
          <w:rFonts w:cstheme="minorHAnsi"/>
          <w:sz w:val="24"/>
          <w:szCs w:val="24"/>
        </w:rPr>
        <w:t xml:space="preserve">ocht KetelhuisWG failliet gaan, dan </w:t>
      </w:r>
      <w:r>
        <w:t>zal zij KetelhuisWG  overnemen. Dan zal zij de tarieven in de hand gaan houden.</w:t>
      </w:r>
      <w:r w:rsidR="00ED06BD">
        <w:br/>
      </w:r>
    </w:p>
    <w:p w14:paraId="29F9C3A3" w14:textId="1EA4D23A" w:rsidR="00A81A2A" w:rsidRDefault="00A81A2A" w:rsidP="00ED06BD">
      <w:pPr>
        <w:pStyle w:val="Lijstalinea"/>
        <w:numPr>
          <w:ilvl w:val="0"/>
          <w:numId w:val="1"/>
        </w:numPr>
      </w:pPr>
      <w:r w:rsidRPr="00E67C9C">
        <w:rPr>
          <w:b/>
          <w:bCs/>
          <w:i/>
          <w:iCs/>
          <w:sz w:val="24"/>
          <w:szCs w:val="24"/>
        </w:rPr>
        <w:t>Ik ben misschien achterdochtig, maar ik vind het moeilijk te geloven dat de kopgroep-vrijwilligers er niks aan overhouden. Dus, wat zit er voor jullie in het vat?</w:t>
      </w:r>
      <w:r w:rsidRPr="00E67C9C">
        <w:rPr>
          <w:b/>
          <w:bCs/>
          <w:i/>
          <w:iCs/>
          <w:sz w:val="24"/>
          <w:szCs w:val="24"/>
        </w:rPr>
        <w:br/>
      </w:r>
      <w:r w:rsidRPr="00ED06BD">
        <w:rPr>
          <w:sz w:val="24"/>
          <w:szCs w:val="24"/>
        </w:rPr>
        <w:t xml:space="preserve">Niets; althans geen geld. Meer dan de helft van de Nederlanders doet vrijwilligerswerk. Dat varieert van een uurtje per week tot enkele dagen per week. Alle kopgroepleden doen dit onbetaald en zij zien als hun beloning: een buurt van het gas af; met een groep iets moois bereiken; daadwerkelijk iets doen aan het klimaatprobleem; iets ‘terugbetalen’ voor hun eerdere vliegreizen; nieuwe vriendschappen; meer buren van het terrein kennen. </w:t>
      </w:r>
    </w:p>
    <w:p w14:paraId="033A39B5" w14:textId="77777777" w:rsidR="006961D2" w:rsidRDefault="006961D2" w:rsidP="006961D2"/>
    <w:sectPr w:rsidR="006961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364E"/>
    <w:multiLevelType w:val="hybridMultilevel"/>
    <w:tmpl w:val="DF5ED5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3983984"/>
    <w:multiLevelType w:val="hybridMultilevel"/>
    <w:tmpl w:val="594E98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5134CDF"/>
    <w:multiLevelType w:val="hybridMultilevel"/>
    <w:tmpl w:val="50D8F16C"/>
    <w:lvl w:ilvl="0" w:tplc="57FE357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5111716">
    <w:abstractNumId w:val="0"/>
  </w:num>
  <w:num w:numId="2" w16cid:durableId="839153040">
    <w:abstractNumId w:val="1"/>
  </w:num>
  <w:num w:numId="3" w16cid:durableId="354581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08C"/>
    <w:rsid w:val="00011C91"/>
    <w:rsid w:val="0001575A"/>
    <w:rsid w:val="0008098D"/>
    <w:rsid w:val="00161593"/>
    <w:rsid w:val="00166323"/>
    <w:rsid w:val="0017360C"/>
    <w:rsid w:val="0024607C"/>
    <w:rsid w:val="00250582"/>
    <w:rsid w:val="00254FD1"/>
    <w:rsid w:val="002B550F"/>
    <w:rsid w:val="002C3018"/>
    <w:rsid w:val="003605BF"/>
    <w:rsid w:val="003C1F66"/>
    <w:rsid w:val="003E4175"/>
    <w:rsid w:val="00442E63"/>
    <w:rsid w:val="00475142"/>
    <w:rsid w:val="00480C72"/>
    <w:rsid w:val="004B6703"/>
    <w:rsid w:val="00583814"/>
    <w:rsid w:val="00606A7D"/>
    <w:rsid w:val="0063742C"/>
    <w:rsid w:val="006760AB"/>
    <w:rsid w:val="006961D2"/>
    <w:rsid w:val="00733209"/>
    <w:rsid w:val="007E6784"/>
    <w:rsid w:val="00826D57"/>
    <w:rsid w:val="00830878"/>
    <w:rsid w:val="008A6259"/>
    <w:rsid w:val="008D5297"/>
    <w:rsid w:val="0090615D"/>
    <w:rsid w:val="00915622"/>
    <w:rsid w:val="00926C33"/>
    <w:rsid w:val="00933475"/>
    <w:rsid w:val="009B473F"/>
    <w:rsid w:val="00A63F08"/>
    <w:rsid w:val="00A81A2A"/>
    <w:rsid w:val="00C52C0E"/>
    <w:rsid w:val="00C96296"/>
    <w:rsid w:val="00CC6F58"/>
    <w:rsid w:val="00D04514"/>
    <w:rsid w:val="00E67C9C"/>
    <w:rsid w:val="00E9035B"/>
    <w:rsid w:val="00ED06BD"/>
    <w:rsid w:val="00F03FBA"/>
    <w:rsid w:val="00F5508C"/>
    <w:rsid w:val="00F553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78FE"/>
  <w15:chartTrackingRefBased/>
  <w15:docId w15:val="{C2DB936E-7F36-420C-9DD1-6400A2E9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50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550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5508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5508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5508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550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50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50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50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508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5508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5508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5508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5508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550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50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50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508C"/>
    <w:rPr>
      <w:rFonts w:eastAsiaTheme="majorEastAsia" w:cstheme="majorBidi"/>
      <w:color w:val="272727" w:themeColor="text1" w:themeTint="D8"/>
    </w:rPr>
  </w:style>
  <w:style w:type="paragraph" w:styleId="Titel">
    <w:name w:val="Title"/>
    <w:basedOn w:val="Standaard"/>
    <w:next w:val="Standaard"/>
    <w:link w:val="TitelChar"/>
    <w:uiPriority w:val="10"/>
    <w:qFormat/>
    <w:rsid w:val="00F55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50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50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50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50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508C"/>
    <w:rPr>
      <w:i/>
      <w:iCs/>
      <w:color w:val="404040" w:themeColor="text1" w:themeTint="BF"/>
    </w:rPr>
  </w:style>
  <w:style w:type="paragraph" w:styleId="Lijstalinea">
    <w:name w:val="List Paragraph"/>
    <w:basedOn w:val="Standaard"/>
    <w:uiPriority w:val="34"/>
    <w:qFormat/>
    <w:rsid w:val="00F5508C"/>
    <w:pPr>
      <w:ind w:left="720"/>
      <w:contextualSpacing/>
    </w:pPr>
  </w:style>
  <w:style w:type="character" w:styleId="Intensievebenadrukking">
    <w:name w:val="Intense Emphasis"/>
    <w:basedOn w:val="Standaardalinea-lettertype"/>
    <w:uiPriority w:val="21"/>
    <w:qFormat/>
    <w:rsid w:val="00F5508C"/>
    <w:rPr>
      <w:i/>
      <w:iCs/>
      <w:color w:val="2F5496" w:themeColor="accent1" w:themeShade="BF"/>
    </w:rPr>
  </w:style>
  <w:style w:type="paragraph" w:styleId="Duidelijkcitaat">
    <w:name w:val="Intense Quote"/>
    <w:basedOn w:val="Standaard"/>
    <w:next w:val="Standaard"/>
    <w:link w:val="DuidelijkcitaatChar"/>
    <w:uiPriority w:val="30"/>
    <w:qFormat/>
    <w:rsid w:val="00F550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5508C"/>
    <w:rPr>
      <w:i/>
      <w:iCs/>
      <w:color w:val="2F5496" w:themeColor="accent1" w:themeShade="BF"/>
    </w:rPr>
  </w:style>
  <w:style w:type="character" w:styleId="Intensieveverwijzing">
    <w:name w:val="Intense Reference"/>
    <w:basedOn w:val="Standaardalinea-lettertype"/>
    <w:uiPriority w:val="32"/>
    <w:qFormat/>
    <w:rsid w:val="00F5508C"/>
    <w:rPr>
      <w:b/>
      <w:bCs/>
      <w:smallCaps/>
      <w:color w:val="2F5496" w:themeColor="accent1" w:themeShade="BF"/>
      <w:spacing w:val="5"/>
    </w:rPr>
  </w:style>
  <w:style w:type="character" w:styleId="Hyperlink">
    <w:name w:val="Hyperlink"/>
    <w:basedOn w:val="Standaardalinea-lettertype"/>
    <w:uiPriority w:val="99"/>
    <w:unhideWhenUsed/>
    <w:rsid w:val="006961D2"/>
    <w:rPr>
      <w:color w:val="0563C1" w:themeColor="hyperlink"/>
      <w:u w:val="single"/>
    </w:rPr>
  </w:style>
  <w:style w:type="character" w:styleId="Onopgelostemelding">
    <w:name w:val="Unresolved Mention"/>
    <w:basedOn w:val="Standaardalinea-lettertype"/>
    <w:uiPriority w:val="99"/>
    <w:semiHidden/>
    <w:unhideWhenUsed/>
    <w:rsid w:val="006961D2"/>
    <w:rPr>
      <w:color w:val="605E5C"/>
      <w:shd w:val="clear" w:color="auto" w:fill="E1DFDD"/>
    </w:rPr>
  </w:style>
  <w:style w:type="paragraph" w:styleId="Revisie">
    <w:name w:val="Revision"/>
    <w:hidden/>
    <w:uiPriority w:val="99"/>
    <w:semiHidden/>
    <w:rsid w:val="0063742C"/>
    <w:pPr>
      <w:spacing w:after="0" w:line="240" w:lineRule="auto"/>
    </w:pPr>
  </w:style>
  <w:style w:type="character" w:styleId="Verwijzingopmerking">
    <w:name w:val="annotation reference"/>
    <w:basedOn w:val="Standaardalinea-lettertype"/>
    <w:uiPriority w:val="99"/>
    <w:semiHidden/>
    <w:unhideWhenUsed/>
    <w:rsid w:val="0008098D"/>
    <w:rPr>
      <w:sz w:val="16"/>
      <w:szCs w:val="16"/>
    </w:rPr>
  </w:style>
  <w:style w:type="paragraph" w:styleId="Tekstopmerking">
    <w:name w:val="annotation text"/>
    <w:basedOn w:val="Standaard"/>
    <w:link w:val="TekstopmerkingChar"/>
    <w:uiPriority w:val="99"/>
    <w:unhideWhenUsed/>
    <w:rsid w:val="0008098D"/>
    <w:pPr>
      <w:spacing w:line="240" w:lineRule="auto"/>
    </w:pPr>
    <w:rPr>
      <w:sz w:val="20"/>
      <w:szCs w:val="20"/>
    </w:rPr>
  </w:style>
  <w:style w:type="character" w:customStyle="1" w:styleId="TekstopmerkingChar">
    <w:name w:val="Tekst opmerking Char"/>
    <w:basedOn w:val="Standaardalinea-lettertype"/>
    <w:link w:val="Tekstopmerking"/>
    <w:uiPriority w:val="99"/>
    <w:rsid w:val="0008098D"/>
    <w:rPr>
      <w:sz w:val="20"/>
      <w:szCs w:val="20"/>
    </w:rPr>
  </w:style>
  <w:style w:type="paragraph" w:styleId="Onderwerpvanopmerking">
    <w:name w:val="annotation subject"/>
    <w:basedOn w:val="Tekstopmerking"/>
    <w:next w:val="Tekstopmerking"/>
    <w:link w:val="OnderwerpvanopmerkingChar"/>
    <w:uiPriority w:val="99"/>
    <w:semiHidden/>
    <w:unhideWhenUsed/>
    <w:rsid w:val="0008098D"/>
    <w:rPr>
      <w:b/>
      <w:bCs/>
    </w:rPr>
  </w:style>
  <w:style w:type="character" w:customStyle="1" w:styleId="OnderwerpvanopmerkingChar">
    <w:name w:val="Onderwerp van opmerking Char"/>
    <w:basedOn w:val="TekstopmerkingChar"/>
    <w:link w:val="Onderwerpvanopmerking"/>
    <w:uiPriority w:val="99"/>
    <w:semiHidden/>
    <w:rsid w:val="0008098D"/>
    <w:rPr>
      <w:b/>
      <w:bCs/>
      <w:sz w:val="20"/>
      <w:szCs w:val="20"/>
    </w:rPr>
  </w:style>
  <w:style w:type="character" w:customStyle="1" w:styleId="vkekvd">
    <w:name w:val="vkekvd"/>
    <w:basedOn w:val="Standaardalinea-lettertype"/>
    <w:rsid w:val="00A81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co%C3%B6peratie+met+uitgesloten+aansprakelijkheid&amp;rlz=1C1GCEA_enNL765NL765&amp;oq=U.A.&amp;gs_lcrp=EgZjaHJvbWUqBwgBEAAYgAQyBggAEEUYOTIHCAEQABiABDIHCAIQABiABDIHCAMQABiABDIHCAQQLhiABDIHCAUQABiABDIHCAYQABiABDIHCAcQABiABDINCAgQLhjHARjRAxiABDIHCAkQABiABNIBCjEzMzgyajBqMTWoAgiwAgHxBUMHsBdCcAaf&amp;sourceid=chrome&amp;ie=UTF-8&amp;ved=2ahUKEwiYx_e7kq6RAxUf2AIHHeNGNQYQgK4QegYIAQgAEAQ" TargetMode="External"/><Relationship Id="rId3" Type="http://schemas.openxmlformats.org/officeDocument/2006/relationships/settings" Target="settings.xml"/><Relationship Id="rId7" Type="http://schemas.openxmlformats.org/officeDocument/2006/relationships/hyperlink" Target="mailto:communicatie@ketelhuiswg.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etelhuiswg.nl/het-groene-gasthuis/" TargetMode="External"/><Relationship Id="rId11" Type="http://schemas.openxmlformats.org/officeDocument/2006/relationships/theme" Target="theme/theme1.xml"/><Relationship Id="rId5" Type="http://schemas.openxmlformats.org/officeDocument/2006/relationships/hyperlink" Target="mailto:communicatie@ketelhuiswg.n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mmunicatie@ketelhuisWG.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1705</Words>
  <Characters>8956</Characters>
  <Application>Microsoft Office Word</Application>
  <DocSecurity>0</DocSecurity>
  <Lines>168</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margoaanpakpesten@outlook.com</dc:creator>
  <cp:keywords/>
  <dc:description/>
  <cp:lastModifiedBy>ina sok</cp:lastModifiedBy>
  <cp:revision>3</cp:revision>
  <dcterms:created xsi:type="dcterms:W3CDTF">2026-01-05T10:27:00Z</dcterms:created>
  <dcterms:modified xsi:type="dcterms:W3CDTF">2026-01-05T10:30:00Z</dcterms:modified>
</cp:coreProperties>
</file>